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2ABD" w14:textId="62ED1BD4" w:rsidR="00847148" w:rsidRDefault="00847148" w:rsidP="00847148">
      <w:pPr>
        <w:spacing w:after="0"/>
        <w:rPr>
          <w:b/>
          <w:bCs/>
          <w:sz w:val="24"/>
          <w:szCs w:val="24"/>
          <w:lang w:val="en-US"/>
        </w:rPr>
      </w:pPr>
      <w:r w:rsidRPr="00847148">
        <w:rPr>
          <w:b/>
          <w:bCs/>
          <w:sz w:val="24"/>
          <w:szCs w:val="24"/>
          <w:lang w:val="en-US"/>
        </w:rPr>
        <w:t xml:space="preserve">1-7-2 </w:t>
      </w:r>
      <w:r>
        <w:rPr>
          <w:b/>
          <w:bCs/>
          <w:sz w:val="24"/>
          <w:szCs w:val="24"/>
          <w:lang w:val="en-US"/>
        </w:rPr>
        <w:t xml:space="preserve">The terms </w:t>
      </w:r>
      <w:r w:rsidRPr="00847148">
        <w:rPr>
          <w:b/>
          <w:bCs/>
          <w:sz w:val="24"/>
          <w:szCs w:val="24"/>
          <w:lang w:val="en-US"/>
        </w:rPr>
        <w:t>genus, species, grex, clone</w:t>
      </w:r>
      <w:r>
        <w:rPr>
          <w:b/>
          <w:bCs/>
          <w:sz w:val="24"/>
          <w:szCs w:val="24"/>
          <w:lang w:val="en-US"/>
        </w:rPr>
        <w:t xml:space="preserve">, </w:t>
      </w:r>
      <w:r w:rsidRPr="00847148">
        <w:rPr>
          <w:b/>
          <w:bCs/>
          <w:sz w:val="24"/>
          <w:szCs w:val="24"/>
          <w:lang w:val="en-US"/>
        </w:rPr>
        <w:t xml:space="preserve">cultivar </w:t>
      </w:r>
    </w:p>
    <w:p w14:paraId="7BA7B16C" w14:textId="77777777" w:rsidR="00847148" w:rsidRDefault="00847148" w:rsidP="00847148">
      <w:pPr>
        <w:spacing w:after="0"/>
        <w:rPr>
          <w:b/>
          <w:bCs/>
          <w:sz w:val="24"/>
          <w:szCs w:val="24"/>
          <w:lang w:val="en-US"/>
        </w:rPr>
      </w:pPr>
    </w:p>
    <w:p w14:paraId="39C42BFE" w14:textId="3BC20156" w:rsidR="00847148" w:rsidRPr="00847148" w:rsidRDefault="00847148" w:rsidP="00847148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Resources</w:t>
      </w:r>
      <w:r w:rsidRPr="00847148">
        <w:rPr>
          <w:b/>
          <w:bCs/>
          <w:sz w:val="24"/>
          <w:szCs w:val="24"/>
          <w:lang w:val="en-US"/>
        </w:rPr>
        <w:t>:</w:t>
      </w:r>
    </w:p>
    <w:p w14:paraId="282324D9" w14:textId="77777777" w:rsidR="00847148" w:rsidRPr="0040200F" w:rsidRDefault="00847148" w:rsidP="00847148">
      <w:pPr>
        <w:pStyle w:val="ListParagraph"/>
        <w:numPr>
          <w:ilvl w:val="0"/>
          <w:numId w:val="2"/>
        </w:numPr>
        <w:spacing w:after="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40200F">
        <w:rPr>
          <w:rFonts w:cstheme="minorHAnsi"/>
          <w:b/>
          <w:bCs/>
          <w:sz w:val="24"/>
          <w:szCs w:val="24"/>
        </w:rPr>
        <w:t xml:space="preserve">aos.org webinar: “Judging &amp; Nomenclature Clarified”. Ikeson. 02-2022 </w:t>
      </w:r>
      <w:hyperlink r:id="rId5" w:history="1">
        <w:r w:rsidRPr="0040200F">
          <w:rPr>
            <w:rStyle w:val="Hyperlink"/>
            <w:rFonts w:cstheme="minorHAnsi"/>
            <w:b/>
            <w:bCs/>
            <w:sz w:val="24"/>
            <w:szCs w:val="24"/>
          </w:rPr>
          <w:t>https://attendee.gotowebinar.com/recording/7052612148343931139</w:t>
        </w:r>
      </w:hyperlink>
    </w:p>
    <w:p w14:paraId="60053E02" w14:textId="0FDEA1AF" w:rsidR="00847148" w:rsidRPr="0040200F" w:rsidRDefault="00847148" w:rsidP="0084714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40200F">
        <w:rPr>
          <w:rFonts w:cstheme="minorHAnsi"/>
          <w:b/>
          <w:bCs/>
          <w:sz w:val="24"/>
          <w:szCs w:val="24"/>
        </w:rPr>
        <w:t>An Orchid Judge’s Glossary. Handbook on Judging. Section VIII</w:t>
      </w:r>
      <w:r w:rsidR="0040200F" w:rsidRPr="0040200F">
        <w:rPr>
          <w:rFonts w:cstheme="minorHAnsi"/>
          <w:b/>
          <w:bCs/>
          <w:sz w:val="24"/>
          <w:szCs w:val="24"/>
        </w:rPr>
        <w:t>.</w:t>
      </w:r>
    </w:p>
    <w:p w14:paraId="49A427D6" w14:textId="036A8A37" w:rsidR="00847148" w:rsidRDefault="004020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Assignments</w:t>
      </w:r>
      <w:r>
        <w:rPr>
          <w:b/>
          <w:bCs/>
          <w:sz w:val="24"/>
          <w:szCs w:val="24"/>
        </w:rPr>
        <w:t>:</w:t>
      </w:r>
    </w:p>
    <w:p w14:paraId="59DA433E" w14:textId="32782AAC" w:rsidR="0040200F" w:rsidRDefault="00B77EF4" w:rsidP="0040200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Define each of the terms</w:t>
      </w:r>
      <w:r w:rsidR="00E8011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genus, species, primary hybrid, grex, clone and cultivar. Give two examples of each.</w:t>
      </w:r>
    </w:p>
    <w:p w14:paraId="625EBA43" w14:textId="14A0CD73" w:rsidR="00E80118" w:rsidRPr="0040200F" w:rsidRDefault="00E80118" w:rsidP="0040200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difference between a horticultural variety and an accepted variety?</w:t>
      </w:r>
    </w:p>
    <w:p w14:paraId="18A68D70" w14:textId="77777777" w:rsidR="00847148" w:rsidRPr="00847148" w:rsidRDefault="00847148">
      <w:pPr>
        <w:rPr>
          <w:sz w:val="24"/>
          <w:szCs w:val="24"/>
        </w:rPr>
      </w:pPr>
    </w:p>
    <w:sectPr w:rsidR="00847148" w:rsidRPr="00847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EE0"/>
    <w:multiLevelType w:val="hybridMultilevel"/>
    <w:tmpl w:val="01F2D7EC"/>
    <w:lvl w:ilvl="0" w:tplc="337A16C4">
      <w:start w:val="2"/>
      <w:numFmt w:val="upperRoman"/>
      <w:lvlText w:val="%1."/>
      <w:lvlJc w:val="left"/>
      <w:pPr>
        <w:ind w:left="7508" w:hanging="27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A305B9E">
      <w:numFmt w:val="bullet"/>
      <w:lvlText w:val="•"/>
      <w:lvlJc w:val="left"/>
      <w:pPr>
        <w:ind w:left="4492" w:hanging="279"/>
      </w:pPr>
      <w:rPr>
        <w:rFonts w:hint="default"/>
        <w:lang w:val="en-US" w:eastAsia="en-US" w:bidi="ar-SA"/>
      </w:rPr>
    </w:lvl>
    <w:lvl w:ilvl="2" w:tplc="3F6ECD9A">
      <w:numFmt w:val="bullet"/>
      <w:lvlText w:val="•"/>
      <w:lvlJc w:val="left"/>
      <w:pPr>
        <w:ind w:left="5084" w:hanging="279"/>
      </w:pPr>
      <w:rPr>
        <w:rFonts w:hint="default"/>
        <w:lang w:val="en-US" w:eastAsia="en-US" w:bidi="ar-SA"/>
      </w:rPr>
    </w:lvl>
    <w:lvl w:ilvl="3" w:tplc="16AC1D62">
      <w:numFmt w:val="bullet"/>
      <w:lvlText w:val="•"/>
      <w:lvlJc w:val="left"/>
      <w:pPr>
        <w:ind w:left="5676" w:hanging="279"/>
      </w:pPr>
      <w:rPr>
        <w:rFonts w:hint="default"/>
        <w:lang w:val="en-US" w:eastAsia="en-US" w:bidi="ar-SA"/>
      </w:rPr>
    </w:lvl>
    <w:lvl w:ilvl="4" w:tplc="7A4C4D0C">
      <w:numFmt w:val="bullet"/>
      <w:lvlText w:val="•"/>
      <w:lvlJc w:val="left"/>
      <w:pPr>
        <w:ind w:left="6268" w:hanging="279"/>
      </w:pPr>
      <w:rPr>
        <w:rFonts w:hint="default"/>
        <w:lang w:val="en-US" w:eastAsia="en-US" w:bidi="ar-SA"/>
      </w:rPr>
    </w:lvl>
    <w:lvl w:ilvl="5" w:tplc="554EFA88">
      <w:numFmt w:val="bullet"/>
      <w:lvlText w:val="•"/>
      <w:lvlJc w:val="left"/>
      <w:pPr>
        <w:ind w:left="6860" w:hanging="279"/>
      </w:pPr>
      <w:rPr>
        <w:rFonts w:hint="default"/>
        <w:lang w:val="en-US" w:eastAsia="en-US" w:bidi="ar-SA"/>
      </w:rPr>
    </w:lvl>
    <w:lvl w:ilvl="6" w:tplc="D4509348">
      <w:numFmt w:val="bullet"/>
      <w:lvlText w:val="•"/>
      <w:lvlJc w:val="left"/>
      <w:pPr>
        <w:ind w:left="7452" w:hanging="279"/>
      </w:pPr>
      <w:rPr>
        <w:rFonts w:hint="default"/>
        <w:lang w:val="en-US" w:eastAsia="en-US" w:bidi="ar-SA"/>
      </w:rPr>
    </w:lvl>
    <w:lvl w:ilvl="7" w:tplc="BA6E9328">
      <w:numFmt w:val="bullet"/>
      <w:lvlText w:val="•"/>
      <w:lvlJc w:val="left"/>
      <w:pPr>
        <w:ind w:left="8044" w:hanging="279"/>
      </w:pPr>
      <w:rPr>
        <w:rFonts w:hint="default"/>
        <w:lang w:val="en-US" w:eastAsia="en-US" w:bidi="ar-SA"/>
      </w:rPr>
    </w:lvl>
    <w:lvl w:ilvl="8" w:tplc="E94C9618">
      <w:numFmt w:val="bullet"/>
      <w:lvlText w:val="•"/>
      <w:lvlJc w:val="left"/>
      <w:pPr>
        <w:ind w:left="8636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0B642F37"/>
    <w:multiLevelType w:val="hybridMultilevel"/>
    <w:tmpl w:val="15E669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2CC2"/>
    <w:multiLevelType w:val="hybridMultilevel"/>
    <w:tmpl w:val="7C844E32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56C4"/>
    <w:multiLevelType w:val="hybridMultilevel"/>
    <w:tmpl w:val="EAE4C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24024">
    <w:abstractNumId w:val="1"/>
  </w:num>
  <w:num w:numId="2" w16cid:durableId="762843374">
    <w:abstractNumId w:val="2"/>
  </w:num>
  <w:num w:numId="3" w16cid:durableId="1938518774">
    <w:abstractNumId w:val="0"/>
  </w:num>
  <w:num w:numId="4" w16cid:durableId="81437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48"/>
    <w:rsid w:val="0040200F"/>
    <w:rsid w:val="00847148"/>
    <w:rsid w:val="00B77EF4"/>
    <w:rsid w:val="00E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547C"/>
  <w15:chartTrackingRefBased/>
  <w15:docId w15:val="{BCB92BA7-CD94-4EAD-A030-860A1E7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148"/>
    <w:pPr>
      <w:widowControl w:val="0"/>
      <w:autoSpaceDE w:val="0"/>
      <w:autoSpaceDN w:val="0"/>
      <w:spacing w:before="30" w:after="0" w:line="240" w:lineRule="auto"/>
      <w:ind w:left="635" w:hanging="509"/>
      <w:outlineLvl w:val="0"/>
    </w:pPr>
    <w:rPr>
      <w:rFonts w:ascii="Calibri" w:eastAsia="Calibri" w:hAnsi="Calibri" w:cs="Calibri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8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471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7148"/>
    <w:rPr>
      <w:rFonts w:ascii="Calibri" w:eastAsia="Calibri" w:hAnsi="Calibri" w:cs="Calibri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7052612148343931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2</cp:revision>
  <dcterms:created xsi:type="dcterms:W3CDTF">2023-07-24T22:11:00Z</dcterms:created>
  <dcterms:modified xsi:type="dcterms:W3CDTF">2023-07-24T22:41:00Z</dcterms:modified>
</cp:coreProperties>
</file>